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2651" w14:textId="58AD2E8E" w:rsidR="007764B6" w:rsidRPr="00E826F9" w:rsidRDefault="00E826F9" w:rsidP="00E826F9">
      <w:pPr>
        <w:jc w:val="center"/>
        <w:rPr>
          <w:b/>
          <w:bCs/>
        </w:rPr>
      </w:pPr>
      <w:r w:rsidRPr="00E826F9">
        <w:rPr>
          <w:b/>
          <w:bCs/>
        </w:rPr>
        <w:t>GUIDA COMPILAZIONE E-DGUE</w:t>
      </w:r>
    </w:p>
    <w:p w14:paraId="575A9F9C" w14:textId="77777777" w:rsidR="00E826F9" w:rsidRDefault="00E826F9"/>
    <w:p w14:paraId="543934F1" w14:textId="47BBC00A" w:rsidR="00E826F9" w:rsidRPr="00E826F9" w:rsidRDefault="00E826F9" w:rsidP="00E826F9">
      <w:r>
        <w:t>P</w:t>
      </w:r>
      <w:r w:rsidRPr="00E826F9">
        <w:t xml:space="preserve">er poter procedere con la corretta compilazione </w:t>
      </w:r>
      <w:proofErr w:type="gramStart"/>
      <w:r w:rsidRPr="00E826F9">
        <w:t>dell' EDGUE</w:t>
      </w:r>
      <w:proofErr w:type="gramEnd"/>
      <w:r w:rsidRPr="00E826F9">
        <w:t xml:space="preserve"> in piattaforma occorre:</w:t>
      </w:r>
    </w:p>
    <w:p w14:paraId="31B0D1A6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>Accedere in piattaforma con le proprie credenziali di accesso.</w:t>
      </w:r>
    </w:p>
    <w:p w14:paraId="6767ADCF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>Scaricare dai dettagli della gara l'</w:t>
      </w:r>
      <w:proofErr w:type="spellStart"/>
      <w:r w:rsidRPr="00E826F9">
        <w:t>edgue</w:t>
      </w:r>
      <w:proofErr w:type="spellEnd"/>
      <w:r w:rsidRPr="00E826F9">
        <w:t xml:space="preserve"> in formato xml</w:t>
      </w:r>
    </w:p>
    <w:p w14:paraId="0F83DC9B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>Cliccare sul pulsante "Cruscotto" presente nel menù laterale a sinistra presente in homepage</w:t>
      </w:r>
    </w:p>
    <w:p w14:paraId="50B2EA31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 xml:space="preserve">Cliccare sul tasto "Compilare </w:t>
      </w:r>
      <w:proofErr w:type="spellStart"/>
      <w:r w:rsidRPr="00E826F9">
        <w:t>Edgue</w:t>
      </w:r>
      <w:proofErr w:type="spellEnd"/>
      <w:r w:rsidRPr="00E826F9">
        <w:t xml:space="preserve"> </w:t>
      </w:r>
      <w:proofErr w:type="spellStart"/>
      <w:r w:rsidRPr="00E826F9">
        <w:t>Response</w:t>
      </w:r>
      <w:proofErr w:type="spellEnd"/>
      <w:r w:rsidRPr="00E826F9">
        <w:t>".</w:t>
      </w:r>
    </w:p>
    <w:p w14:paraId="7ACF495E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>Caricare l'</w:t>
      </w:r>
      <w:proofErr w:type="spellStart"/>
      <w:r w:rsidRPr="00E826F9">
        <w:t>Edgue</w:t>
      </w:r>
      <w:proofErr w:type="spellEnd"/>
      <w:r w:rsidRPr="00E826F9">
        <w:t xml:space="preserve"> in XML.</w:t>
      </w:r>
    </w:p>
    <w:p w14:paraId="7D3E86BE" w14:textId="77777777" w:rsidR="00E826F9" w:rsidRPr="00E826F9" w:rsidRDefault="00E826F9" w:rsidP="00E826F9">
      <w:pPr>
        <w:numPr>
          <w:ilvl w:val="0"/>
          <w:numId w:val="1"/>
        </w:numPr>
      </w:pPr>
      <w:r w:rsidRPr="00E826F9">
        <w:t>Compilare i dati dell'operatore economico ed i Criteri.</w:t>
      </w:r>
    </w:p>
    <w:p w14:paraId="62C420EE" w14:textId="612D276C" w:rsidR="00E826F9" w:rsidRPr="00E826F9" w:rsidRDefault="00E826F9" w:rsidP="00E826F9">
      <w:pPr>
        <w:numPr>
          <w:ilvl w:val="0"/>
          <w:numId w:val="1"/>
        </w:numPr>
      </w:pPr>
      <w:r w:rsidRPr="00E826F9">
        <w:t xml:space="preserve">Generare la </w:t>
      </w:r>
      <w:proofErr w:type="spellStart"/>
      <w:r w:rsidRPr="00E826F9">
        <w:t>response</w:t>
      </w:r>
      <w:proofErr w:type="spellEnd"/>
      <w:r w:rsidRPr="00E826F9">
        <w:t xml:space="preserve"> sia in formato xml che in pdf e riallegarle entrambe nella propria documentazione di gara.</w:t>
      </w:r>
      <w:r w:rsidRPr="00E826F9">
        <w:br/>
      </w:r>
      <w:r w:rsidRPr="00E826F9">
        <w:br/>
        <w:t>Nota bene: Qualora non sia possibile trasmettere entrambe i documenti in quanto l'ente non ha impostato l'opzione di multiplo in corrispondenza del campo EDGUE il nostro consiglio è quello di firmare digitalmente entrambi i file e zippare il contenuto. Il file zip, per poter essere ricaricato a sistema dovrà essere a sua volta firmato digitalmente.</w:t>
      </w:r>
      <w:r w:rsidRPr="00E826F9">
        <w:br/>
      </w:r>
      <w:r w:rsidRPr="00E826F9">
        <w:br/>
        <w:t>Per maggiori approfondimenti sulla compilazione della EDGUE RESPONSE consigliamo di consultare la sezione " Manuali e Guide" e nello</w:t>
      </w:r>
      <w:r>
        <w:t xml:space="preserve"> </w:t>
      </w:r>
      <w:r w:rsidRPr="00E826F9">
        <w:t>specifico il manuale denominato "</w:t>
      </w:r>
      <w:r w:rsidRPr="00E826F9">
        <w:rPr>
          <w:b/>
          <w:bCs/>
        </w:rPr>
        <w:t xml:space="preserve">Guida alla </w:t>
      </w:r>
      <w:r w:rsidRPr="00E826F9">
        <w:rPr>
          <w:b/>
          <w:bCs/>
        </w:rPr>
        <w:t>compilazione</w:t>
      </w:r>
      <w:r w:rsidRPr="00E826F9">
        <w:rPr>
          <w:b/>
          <w:bCs/>
        </w:rPr>
        <w:t xml:space="preserve"> dell'</w:t>
      </w:r>
      <w:proofErr w:type="spellStart"/>
      <w:r w:rsidRPr="00E826F9">
        <w:rPr>
          <w:b/>
          <w:bCs/>
        </w:rPr>
        <w:t>Edgue</w:t>
      </w:r>
      <w:proofErr w:type="spellEnd"/>
      <w:r w:rsidRPr="00E826F9">
        <w:rPr>
          <w:b/>
          <w:bCs/>
        </w:rPr>
        <w:t xml:space="preserve"> </w:t>
      </w:r>
      <w:proofErr w:type="spellStart"/>
      <w:r w:rsidRPr="00E826F9">
        <w:rPr>
          <w:b/>
          <w:bCs/>
        </w:rPr>
        <w:t>Response</w:t>
      </w:r>
      <w:proofErr w:type="spellEnd"/>
      <w:r w:rsidRPr="00E826F9">
        <w:rPr>
          <w:b/>
          <w:bCs/>
        </w:rPr>
        <w:t>"</w:t>
      </w:r>
    </w:p>
    <w:p w14:paraId="77948F11" w14:textId="77777777" w:rsidR="00E826F9" w:rsidRDefault="00E826F9"/>
    <w:sectPr w:rsidR="00E82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9440F"/>
    <w:multiLevelType w:val="multilevel"/>
    <w:tmpl w:val="8DF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21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9"/>
    <w:rsid w:val="006F7710"/>
    <w:rsid w:val="007764B6"/>
    <w:rsid w:val="009D753A"/>
    <w:rsid w:val="00C4569D"/>
    <w:rsid w:val="00E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55C8"/>
  <w15:chartTrackingRefBased/>
  <w15:docId w15:val="{12F6DB7D-9EE3-486A-ABA8-F79EAB2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26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6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26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26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26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26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6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26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26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6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2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Torresi</dc:creator>
  <cp:keywords/>
  <dc:description/>
  <cp:lastModifiedBy>Laura Torresi</cp:lastModifiedBy>
  <cp:revision>1</cp:revision>
  <dcterms:created xsi:type="dcterms:W3CDTF">2024-10-02T08:02:00Z</dcterms:created>
  <dcterms:modified xsi:type="dcterms:W3CDTF">2024-10-02T08:03:00Z</dcterms:modified>
</cp:coreProperties>
</file>